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1762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  <w:t>Пояснительная записка</w:t>
      </w:r>
    </w:p>
    <w:p>
      <w:pPr>
        <w:pStyle w:val="ListParagraph"/>
        <w:spacing w:before="0" w:after="200"/>
        <w:ind w:left="0" w:hanging="0"/>
        <w:contextualSpacing/>
        <w:jc w:val="both"/>
        <w:rPr>
          <w:rFonts w:eastAsia="MS Mincho"/>
          <w:sz w:val="24"/>
          <w:szCs w:val="24"/>
          <w:lang w:val="be-BY"/>
        </w:rPr>
      </w:pPr>
      <w:r>
        <w:rPr>
          <w:rFonts w:eastAsia="MS Mincho"/>
          <w:sz w:val="24"/>
          <w:szCs w:val="24"/>
          <w:lang w:val="be-BY"/>
        </w:rPr>
        <w:t>Рабочая программа составлена на основании:</w:t>
      </w:r>
    </w:p>
    <w:p>
      <w:pPr>
        <w:pStyle w:val="ListParagraph"/>
        <w:spacing w:before="0" w:after="200"/>
        <w:ind w:left="0" w:hanging="0"/>
        <w:contextualSpacing/>
        <w:jc w:val="both"/>
        <w:rPr>
          <w:rFonts w:eastAsia="MS Mincho"/>
          <w:b w:val="false"/>
          <w:b w:val="false"/>
          <w:sz w:val="24"/>
          <w:szCs w:val="24"/>
        </w:rPr>
      </w:pPr>
      <w:r>
        <w:rPr>
          <w:rFonts w:eastAsia="MS Mincho"/>
          <w:b w:val="false"/>
          <w:sz w:val="24"/>
          <w:szCs w:val="24"/>
        </w:rPr>
        <w:t xml:space="preserve"> </w:t>
      </w:r>
      <w:r>
        <w:rPr>
          <w:rFonts w:eastAsia="MS Mincho"/>
          <w:b w:val="false"/>
          <w:sz w:val="24"/>
          <w:szCs w:val="24"/>
        </w:rPr>
        <w:t xml:space="preserve">Авторской программы по башкирскому языку для </w:t>
      </w:r>
      <w:r>
        <w:rPr>
          <w:rFonts w:eastAsia="MS Mincho"/>
          <w:b w:val="false"/>
          <w:sz w:val="24"/>
          <w:szCs w:val="24"/>
          <w:lang w:val="en-US"/>
        </w:rPr>
        <w:t>I</w:t>
      </w:r>
      <w:r>
        <w:rPr>
          <w:rFonts w:eastAsia="MS Mincho"/>
          <w:b w:val="false"/>
          <w:sz w:val="24"/>
          <w:szCs w:val="24"/>
          <w:lang w:val="be-BY"/>
        </w:rPr>
        <w:t xml:space="preserve"> – </w:t>
      </w:r>
      <w:r>
        <w:rPr>
          <w:rFonts w:eastAsia="MS Mincho"/>
          <w:b w:val="false"/>
          <w:sz w:val="24"/>
          <w:szCs w:val="24"/>
          <w:lang w:val="en-US"/>
        </w:rPr>
        <w:t>XI</w:t>
      </w:r>
      <w:r>
        <w:rPr>
          <w:rFonts w:eastAsia="MS Mincho"/>
          <w:b w:val="false"/>
          <w:sz w:val="24"/>
          <w:szCs w:val="24"/>
        </w:rPr>
        <w:t xml:space="preserve"> классов русскоязычных школ под редакцией М.Г.Усмановой, З.М.Габитовой – Ижевск: «КнигоГрад». </w:t>
      </w:r>
    </w:p>
    <w:p>
      <w:pPr>
        <w:pStyle w:val="Normal"/>
        <w:spacing w:lineRule="auto" w:line="240" w:before="0" w:after="0"/>
        <w:jc w:val="both"/>
        <w:rPr>
          <w:rFonts w:eastAsia="MS Mincho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Для реализации программного содержания используются следующие учебные пособия: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ListParagraph"/>
        <w:numPr>
          <w:ilvl w:val="0"/>
          <w:numId w:val="2"/>
        </w:numPr>
        <w:spacing w:before="0" w:after="200"/>
        <w:contextualSpacing/>
        <w:jc w:val="both"/>
        <w:rPr>
          <w:rFonts w:eastAsia="MS Mincho"/>
          <w:b w:val="false"/>
          <w:b w:val="false"/>
          <w:sz w:val="24"/>
          <w:szCs w:val="24"/>
        </w:rPr>
      </w:pPr>
      <w:r>
        <w:rPr>
          <w:rFonts w:eastAsia="MS Mincho"/>
          <w:b w:val="false"/>
          <w:sz w:val="24"/>
          <w:szCs w:val="24"/>
        </w:rPr>
        <w:t>Учебник. М.С.Давлетшина, Н.Н.Кинзябаева, Г.М.Садыкова. Башкирский язык. 3 класс. Уфа: Китап.</w:t>
      </w:r>
    </w:p>
    <w:p>
      <w:pPr>
        <w:pStyle w:val="ListParagraph"/>
        <w:numPr>
          <w:ilvl w:val="0"/>
          <w:numId w:val="2"/>
        </w:numPr>
        <w:spacing w:before="0" w:after="200"/>
        <w:contextualSpacing/>
        <w:jc w:val="both"/>
        <w:rPr>
          <w:rFonts w:eastAsia="MS Mincho"/>
          <w:b w:val="false"/>
          <w:b w:val="false"/>
          <w:sz w:val="24"/>
          <w:szCs w:val="24"/>
        </w:rPr>
      </w:pPr>
      <w:r>
        <w:rPr>
          <w:rFonts w:eastAsia="MS Mincho"/>
          <w:b w:val="false"/>
          <w:sz w:val="24"/>
          <w:szCs w:val="24"/>
        </w:rPr>
        <w:t>Рабочая тетрадь к учебнику. М.С.Давлетшина, Н.Н.Кинзябаева, Г.М.Садыкова. Уфа: Китап.</w:t>
      </w:r>
    </w:p>
    <w:p>
      <w:pPr>
        <w:pStyle w:val="ListParagraph"/>
        <w:numPr>
          <w:ilvl w:val="0"/>
          <w:numId w:val="2"/>
        </w:numPr>
        <w:jc w:val="both"/>
        <w:rPr>
          <w:b w:val="false"/>
          <w:b w:val="false"/>
          <w:sz w:val="24"/>
          <w:szCs w:val="24"/>
          <w:lang w:val="be-BY"/>
        </w:rPr>
      </w:pPr>
      <w:r>
        <w:rPr>
          <w:b w:val="false"/>
          <w:kern w:val="2"/>
          <w:sz w:val="24"/>
          <w:szCs w:val="24"/>
          <w:lang w:val="be-BY" w:eastAsia="ar-SA"/>
        </w:rPr>
        <w:t xml:space="preserve">  </w:t>
      </w:r>
      <w:r>
        <w:rPr>
          <w:b w:val="false"/>
          <w:kern w:val="2"/>
          <w:sz w:val="24"/>
          <w:szCs w:val="24"/>
          <w:lang w:val="be-BY" w:eastAsia="ar-SA"/>
        </w:rPr>
        <w:t>Башкирский язык в таблицах, схемсах, правилах. АубакироваЗ.Ф. Уфа.</w:t>
      </w:r>
    </w:p>
    <w:p>
      <w:pPr>
        <w:pStyle w:val="ListParagraph"/>
        <w:numPr>
          <w:ilvl w:val="0"/>
          <w:numId w:val="2"/>
        </w:numPr>
        <w:jc w:val="both"/>
        <w:rPr>
          <w:b w:val="false"/>
          <w:b w:val="false"/>
          <w:sz w:val="24"/>
          <w:szCs w:val="24"/>
          <w:lang w:val="be-BY"/>
        </w:rPr>
      </w:pPr>
      <w:r>
        <w:rPr>
          <w:b w:val="false"/>
          <w:kern w:val="2"/>
          <w:sz w:val="24"/>
          <w:szCs w:val="24"/>
          <w:lang w:val="be-BY" w:eastAsia="ar-SA"/>
        </w:rPr>
        <w:t xml:space="preserve"> </w:t>
      </w:r>
      <w:r>
        <w:rPr>
          <w:b w:val="false"/>
          <w:kern w:val="2"/>
          <w:sz w:val="24"/>
          <w:szCs w:val="24"/>
          <w:lang w:val="be-BY" w:eastAsia="ar-SA"/>
        </w:rPr>
        <w:t>Методические рекомендации при обучениии башкирскому языку в русскоязычных школах. ГабитоваЗ.М., Тулумбаев Х.А. –Уфа:Китап.</w:t>
      </w:r>
    </w:p>
    <w:p>
      <w:pPr>
        <w:pStyle w:val="ListParagraph"/>
        <w:numPr>
          <w:ilvl w:val="0"/>
          <w:numId w:val="2"/>
        </w:numPr>
        <w:jc w:val="both"/>
        <w:rPr>
          <w:b w:val="false"/>
          <w:b w:val="false"/>
          <w:sz w:val="24"/>
          <w:szCs w:val="24"/>
          <w:lang w:val="be-BY"/>
        </w:rPr>
      </w:pPr>
      <w:r>
        <w:rPr>
          <w:b w:val="false"/>
          <w:kern w:val="2"/>
          <w:sz w:val="24"/>
          <w:szCs w:val="24"/>
          <w:lang w:val="be-BY" w:eastAsia="ar-SA"/>
        </w:rPr>
        <w:t xml:space="preserve"> </w:t>
      </w:r>
      <w:r>
        <w:rPr>
          <w:b w:val="false"/>
          <w:kern w:val="2"/>
          <w:sz w:val="24"/>
          <w:szCs w:val="24"/>
          <w:lang w:val="be-BY" w:eastAsia="ar-SA"/>
        </w:rPr>
        <w:t>Тесты по башкирскому языку. ГабитоваЗ.М., Тулумбаев,Х.А. –Уфа: Китап.</w:t>
      </w:r>
    </w:p>
    <w:p>
      <w:pPr>
        <w:pStyle w:val="ListParagraph"/>
        <w:numPr>
          <w:ilvl w:val="0"/>
          <w:numId w:val="2"/>
        </w:numPr>
        <w:jc w:val="both"/>
        <w:rPr>
          <w:b w:val="false"/>
          <w:b w:val="false"/>
          <w:sz w:val="24"/>
          <w:szCs w:val="24"/>
          <w:lang w:val="be-BY"/>
        </w:rPr>
      </w:pPr>
      <w:r>
        <w:rPr>
          <w:b w:val="false"/>
          <w:kern w:val="2"/>
          <w:sz w:val="24"/>
          <w:szCs w:val="24"/>
          <w:lang w:val="be-BY" w:eastAsia="ar-SA"/>
        </w:rPr>
        <w:t xml:space="preserve"> </w:t>
      </w:r>
      <w:r>
        <w:rPr>
          <w:b w:val="false"/>
          <w:kern w:val="2"/>
          <w:sz w:val="24"/>
          <w:szCs w:val="24"/>
          <w:lang w:val="be-BY" w:eastAsia="ar-SA"/>
        </w:rPr>
        <w:t>Сборник диктантов и изложений по башкирскому языку. Усманова М.Г., Габитова З.М. –Уфа:Книга.</w:t>
      </w:r>
    </w:p>
    <w:p>
      <w:pPr>
        <w:pStyle w:val="ListParagraph"/>
        <w:spacing w:before="0" w:after="200"/>
        <w:ind w:left="0" w:hanging="0"/>
        <w:contextualSpacing/>
        <w:jc w:val="both"/>
        <w:rPr>
          <w:rFonts w:eastAsia="MS Mincho"/>
          <w:b w:val="false"/>
          <w:b w:val="false"/>
          <w:sz w:val="24"/>
          <w:szCs w:val="24"/>
        </w:rPr>
      </w:pPr>
      <w:r>
        <w:rPr>
          <w:rFonts w:eastAsia="MS Mincho"/>
          <w:b w:val="false"/>
          <w:sz w:val="24"/>
          <w:szCs w:val="24"/>
        </w:rPr>
      </w:r>
    </w:p>
    <w:p>
      <w:pPr>
        <w:pStyle w:val="ListParagraph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курса</w:t>
      </w:r>
    </w:p>
    <w:p>
      <w:pPr>
        <w:pStyle w:val="Normal"/>
        <w:jc w:val="center"/>
        <w:rPr>
          <w:rFonts w:ascii="Times New Roman" w:hAnsi="Times New Roman"/>
          <w:b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башкирского языка направлено на достижение</w:t>
      </w:r>
      <w:r>
        <w:rPr>
          <w:rFonts w:ascii="Times New Roman" w:hAnsi="Times New Roman"/>
          <w:b/>
          <w:sz w:val="24"/>
          <w:szCs w:val="24"/>
        </w:rPr>
        <w:t xml:space="preserve"> следующих целей: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 </w:t>
      </w:r>
      <w:r>
        <w:rPr>
          <w:rFonts w:ascii="Times New Roman" w:hAnsi="Times New Roman"/>
          <w:b/>
          <w:iCs/>
          <w:sz w:val="24"/>
          <w:szCs w:val="24"/>
        </w:rPr>
        <w:t>речевой компетенции</w:t>
      </w:r>
      <w:r>
        <w:rPr>
          <w:rFonts w:ascii="Times New Roman" w:hAnsi="Times New Roman"/>
          <w:sz w:val="24"/>
          <w:szCs w:val="24"/>
        </w:rPr>
        <w:t xml:space="preserve"> - развитие сформированных на базе начальной школы коммуникативных умений в говорении, аудировании, чтении, письме);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 </w:t>
      </w:r>
      <w:r>
        <w:rPr>
          <w:rFonts w:ascii="Times New Roman" w:hAnsi="Times New Roman"/>
          <w:b/>
          <w:iCs/>
          <w:sz w:val="24"/>
          <w:szCs w:val="24"/>
        </w:rPr>
        <w:t>языковой компетенции</w:t>
      </w:r>
      <w:r>
        <w:rPr>
          <w:rFonts w:ascii="Times New Roman" w:hAnsi="Times New Roman"/>
          <w:sz w:val="24"/>
          <w:szCs w:val="24"/>
        </w:rPr>
        <w:t xml:space="preserve"> - овладение новыми языковыми средствами, обеспечивающие возможность общаться на темы, предусмотренные стандартом и примерной программой для данного этапа;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 </w:t>
      </w:r>
      <w:r>
        <w:rPr>
          <w:rFonts w:ascii="Times New Roman" w:hAnsi="Times New Roman"/>
          <w:b/>
          <w:iCs/>
          <w:sz w:val="24"/>
          <w:szCs w:val="24"/>
        </w:rPr>
        <w:t>социокультурной компетенции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знание национально- культурных особенностей речевого и неречевого поведения в своей стране; применение этих знаний в различных ситуациях формального и неформального межличностного и межкультурного общения; распознавание и употребление в устной и письменной речи основных норм речевого этикета; знание употребительной фоновой лексики, некоторых распространенных образцов фольклора (скороговорки, поговорки, пословицы); знакомство с образцами художественной, публицистической и научно-популярной литературы;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представление об особенностях образа жизни, быта, культуры  башкирского языка (всемирно известных  достопримечательностях,   выдающихся людях и их вкладе в мировую культуру);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понимание роли владения родными языками в современном мире; владеть техникой письма;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распознавание и употребление в речи изученных лексических единиц и грамматических явлений;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b/>
          <w:iCs/>
          <w:sz w:val="24"/>
          <w:szCs w:val="24"/>
        </w:rPr>
        <w:t>компенсаторной компетенции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развитие умения в процессе общения выходить из затруднительного положения, вызванного нехваткой языковых средств за счет перифраза, использования синонимов, жестов и т. д.;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b/>
          <w:iCs/>
          <w:sz w:val="24"/>
          <w:szCs w:val="24"/>
        </w:rPr>
        <w:t>учебно-познавательной компетенции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владение приемами работы с текстом: умение пользоваться  определенной стратегией чтения/ аудирования в зависимости от коммуникативной  задачи (читать/ слушать текст с разной глубиной понимания); умение действовать по образцу/ аналогии при выполнении упражнений и составлении собственных высказываний в пределах тематики основной школы; готовность и умение осуществлять индивидуальную и совместную проектную работу;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умение пользоваться справочным материалом (грамматическим  и лингвострановедческим справочниками, двуязычным и толковым словарями, мультимедийными средствами);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владение способами и приемами дальнейшего самостоятельного изучения родных  языков;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b w:val="false"/>
          <w:b w:val="false"/>
          <w:color w:val="000000"/>
          <w:sz w:val="24"/>
          <w:szCs w:val="24"/>
        </w:rPr>
      </w:pPr>
      <w:r>
        <w:rPr>
          <w:b w:val="false"/>
          <w:color w:val="000000"/>
          <w:sz w:val="24"/>
          <w:szCs w:val="24"/>
        </w:rPr>
        <w:t>представление о языке как средстве выражения чувств, эмоции, основе культуры мышления; достижение взаимопонимания в процессе устного и письменного общения с носителями родного языка,  установления межличностных и межкультурных контактов в доступных пределах; представление о целостном полиязычном,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адаптации.</w:t>
      </w:r>
    </w:p>
    <w:p>
      <w:pPr>
        <w:pStyle w:val="Normal"/>
        <w:spacing w:lineRule="auto" w:line="240" w:before="120" w:after="0"/>
        <w:ind w:left="72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развитие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речи, мышления,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hAnsi="Times New Roman"/>
          <w:color w:val="000000"/>
          <w:sz w:val="24"/>
          <w:szCs w:val="24"/>
        </w:rPr>
        <w:t>воображения школьников, умения выбирать средства языка в соответствии с особенностями и условиями общения; </w:t>
      </w:r>
      <w:r>
        <w:rPr>
          <w:rFonts w:ascii="Times New Roman" w:hAnsi="Times New Roman"/>
          <w:sz w:val="24"/>
          <w:szCs w:val="24"/>
        </w:rPr>
        <w:t>развитие познавательных способностей, овладение умением координированной работы с разными компонентами учебно-методического комплекта, умением работы в паре, в группах;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освоение</w:t>
      </w:r>
      <w:r>
        <w:rPr>
          <w:rFonts w:ascii="Times New Roman" w:hAnsi="Times New Roman"/>
          <w:color w:val="000000"/>
          <w:sz w:val="24"/>
          <w:szCs w:val="24"/>
        </w:rPr>
        <w:t> первоначальных знаний о лексике, фонетике, грамматике башкирского языка;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овладение</w:t>
      </w:r>
      <w:r>
        <w:rPr>
          <w:rFonts w:ascii="Times New Roman" w:hAnsi="Times New Roman"/>
          <w:color w:val="000000"/>
          <w:sz w:val="24"/>
          <w:szCs w:val="24"/>
        </w:rPr>
        <w:t> умениями правильно писать и читать, участвовать в диалоге, составлять несложные монологические высказывания 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письменные тексты-описания и тексты-повествования небольшого объема;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воспитание</w:t>
      </w:r>
      <w:r>
        <w:rPr>
          <w:rFonts w:ascii="Times New Roman" w:hAnsi="Times New Roman"/>
          <w:color w:val="000000"/>
          <w:sz w:val="24"/>
          <w:szCs w:val="24"/>
        </w:rPr>
        <w:t> позитивного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эмоционально-ценностного отношения 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башкирскому языку, чувства сопричастности к сохранению его уникальности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чистоты; пробуждение познавательного интереса к языку, стремления совершенствовать свою речь;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обучение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навыкам самостоятельного чтения и понимания художественной литературы, детского фольклора, материалов из газет и журналов, публикуемых на башкирском языке; также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разговору на башкирском языке и применять его дома, в общественных местах, в процессе деятельности;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ознакомление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детей в процессе обучения с историей, культурным наследием, искусством, литературой, обычаями и традициями, выдающимися личностями башкирского народа,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привитие</w:t>
      </w:r>
      <w:r>
        <w:rPr>
          <w:rFonts w:ascii="Times New Roman" w:hAnsi="Times New Roman"/>
          <w:color w:val="000000"/>
          <w:sz w:val="24"/>
          <w:szCs w:val="24"/>
        </w:rPr>
        <w:t> уважения и любви к языку, родной земле. </w:t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изучения курса используются следующие </w:t>
      </w:r>
      <w:r>
        <w:rPr>
          <w:rFonts w:ascii="Times New Roman" w:hAnsi="Times New Roman"/>
          <w:i/>
          <w:sz w:val="24"/>
          <w:szCs w:val="24"/>
          <w:u w:val="single"/>
        </w:rPr>
        <w:t>формы промежуточного контроля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тестовый контроль, проверочные работы.</w:t>
      </w:r>
    </w:p>
    <w:p>
      <w:pPr>
        <w:pStyle w:val="Normal"/>
        <w:spacing w:lineRule="atLeast" w:line="240" w:before="0"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Используются такие </w:t>
      </w:r>
      <w:r>
        <w:rPr>
          <w:rFonts w:ascii="Times New Roman" w:hAnsi="Times New Roman"/>
          <w:i/>
          <w:sz w:val="24"/>
          <w:szCs w:val="24"/>
        </w:rPr>
        <w:t>формы обучения</w:t>
      </w:r>
      <w:r>
        <w:rPr>
          <w:rFonts w:ascii="Times New Roman" w:hAnsi="Times New Roman"/>
          <w:sz w:val="24"/>
          <w:szCs w:val="24"/>
        </w:rPr>
        <w:t xml:space="preserve">, как диалог, беседа, дискуссия, диспут. </w:t>
      </w:r>
    </w:p>
    <w:p>
      <w:pPr>
        <w:pStyle w:val="Normal"/>
        <w:spacing w:lineRule="atLeast" w:line="240" w:before="0" w:after="200"/>
        <w:contextualSpacing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Применяются варианты индивидуального, индивидуально-группового, группового и коллективного </w:t>
      </w:r>
      <w:r>
        <w:rPr>
          <w:rFonts w:ascii="Times New Roman" w:hAnsi="Times New Roman"/>
          <w:i/>
          <w:sz w:val="24"/>
          <w:szCs w:val="24"/>
          <w:u w:val="single"/>
        </w:rPr>
        <w:t>способа обучения.</w:t>
      </w:r>
    </w:p>
    <w:p>
      <w:pPr>
        <w:pStyle w:val="Normal"/>
        <w:spacing w:lineRule="atLeast" w:line="240" w:before="0" w:after="2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Усвоение учебного материала реализуется с применением основных групп </w:t>
      </w:r>
      <w:r>
        <w:rPr>
          <w:rFonts w:ascii="Times New Roman" w:hAnsi="Times New Roman"/>
          <w:i/>
          <w:sz w:val="24"/>
          <w:szCs w:val="24"/>
          <w:u w:val="single"/>
        </w:rPr>
        <w:t>методов обучения</w:t>
      </w:r>
      <w:r>
        <w:rPr>
          <w:rFonts w:ascii="Times New Roman" w:hAnsi="Times New Roman"/>
          <w:sz w:val="24"/>
          <w:szCs w:val="24"/>
          <w:u w:val="single"/>
        </w:rPr>
        <w:t xml:space="preserve"> и их сочетания:</w:t>
      </w:r>
    </w:p>
    <w:p>
      <w:pPr>
        <w:pStyle w:val="Normal"/>
        <w:numPr>
          <w:ilvl w:val="0"/>
          <w:numId w:val="3"/>
        </w:numPr>
        <w:spacing w:lineRule="atLeast" w:line="240"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работы.</w:t>
      </w:r>
    </w:p>
    <w:p>
      <w:pPr>
        <w:pStyle w:val="Normal"/>
        <w:numPr>
          <w:ilvl w:val="0"/>
          <w:numId w:val="3"/>
        </w:numPr>
        <w:spacing w:lineRule="atLeast" w:line="240"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>
      <w:pPr>
        <w:pStyle w:val="Normal"/>
        <w:numPr>
          <w:ilvl w:val="0"/>
          <w:numId w:val="3"/>
        </w:numPr>
        <w:spacing w:lineRule="atLeast" w:line="240"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работ.</w:t>
      </w:r>
    </w:p>
    <w:p>
      <w:pPr>
        <w:pStyle w:val="Normal"/>
        <w:spacing w:lineRule="atLeast" w:line="240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активности и самостоятельности учащихся нарастает с применением объяснительно-иллюстративного, частично поискового (эвристического), проблемного изложения,  исследовательского</w:t>
      </w:r>
      <w:r>
        <w:rPr>
          <w:rFonts w:ascii="Times New Roman" w:hAnsi="Times New Roman"/>
          <w:i/>
          <w:sz w:val="24"/>
          <w:szCs w:val="24"/>
        </w:rPr>
        <w:t>методов обучения.</w:t>
      </w:r>
    </w:p>
    <w:p>
      <w:pPr>
        <w:pStyle w:val="Normal"/>
        <w:spacing w:lineRule="atLeast" w:line="240"/>
        <w:jc w:val="both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 работе с детьми ОВЗ применяются следующие методы работы:</w:t>
      </w:r>
    </w:p>
    <w:p>
      <w:pPr>
        <w:pStyle w:val="Normal"/>
        <w:spacing w:lineRule="atLeast" w:line="240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методы организации и осуществления учебно-познавательной деятельности: словесные (рассказ, лекция, семинар, беседа); наглядные (иллюстрация, демонстрация и др.); практические (упражнения, лабораторные опыты, трудовые действия и д.р.); репродуктивные и проблемно-поисковые (от частного к общему, от общего к частному), методы самостоятельной работы и работы под руководством преподавателя;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• методы стимулирования и мотивации учебно-познавательной деятельности: 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учению), методы стимулирования и мотивации долга и ответственности в учении;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• методы контроля и самоконтроля за эффективностью учебно-познавательной деятельности: методы устного контроля и самоконтроля, методы письменного контроля и самоконтроля, методы лабораторно-практического контроля и самоконтроля.</w:t>
      </w:r>
    </w:p>
    <w:p>
      <w:pPr>
        <w:pStyle w:val="Normal"/>
        <w:spacing w:lineRule="atLeast" w:line="240"/>
        <w:jc w:val="both"/>
        <w:rPr>
          <w:rFonts w:ascii="Times New Roman" w:hAnsi="Times New Roman"/>
          <w:i/>
          <w:i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i/>
          <w:color w:val="000000"/>
          <w:sz w:val="24"/>
          <w:szCs w:val="24"/>
          <w:shd w:fill="FFFFFF" w:val="clear"/>
        </w:rPr>
        <w:t>Наиболее приемлемыми методами в практической работе учителя с учащимися, имеющими ОВЗ, считаем 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</w:t>
      </w:r>
    </w:p>
    <w:p>
      <w:pPr>
        <w:pStyle w:val="Normal"/>
        <w:shd w:val="clear" w:color="auto" w:fill="FFFFFF"/>
        <w:spacing w:lineRule="atLeast" w:line="300" w:before="0" w:after="135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Принципы педагогической деятельности в работе с одаренными детьми: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00" w:beforeAutospacing="1"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принцип максимального разнообразия предоставленных возможностей для развития личности;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00" w:before="0"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принцип возрастания роли внеурочной деятельности;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00" w:before="0"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принцип индивидуализации и дифференциации обучения;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00" w:before="0" w:after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принцип создания условий для совместной работы учащихся при минимальном участии учителя;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300" w:before="0" w:afterAutospacing="1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принцип свободы выбора учащимся дополнительных образовательных услуг, помощи, наставничества.</w:t>
      </w:r>
    </w:p>
    <w:p>
      <w:pPr>
        <w:pStyle w:val="Normal"/>
        <w:spacing w:lineRule="atLeast" w:line="240"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Используются следующие </w:t>
      </w:r>
      <w:r>
        <w:rPr>
          <w:rFonts w:ascii="Times New Roman" w:hAnsi="Times New Roman"/>
          <w:i/>
          <w:sz w:val="24"/>
          <w:szCs w:val="24"/>
        </w:rPr>
        <w:t>средства обучения:</w:t>
      </w:r>
      <w:r>
        <w:rPr>
          <w:rFonts w:ascii="Times New Roman" w:hAnsi="Times New Roman"/>
          <w:sz w:val="24"/>
          <w:szCs w:val="24"/>
        </w:rPr>
        <w:t xml:space="preserve"> учебно-наглядные пособия (таблицы, плакаты, карты и др.), организационно-педагогические средства (карточки, раздаточный материал, презентации). </w:t>
      </w:r>
    </w:p>
    <w:p>
      <w:pPr>
        <w:pStyle w:val="Zag2"/>
        <w:tabs>
          <w:tab w:val="clear" w:pos="708"/>
          <w:tab w:val="left" w:pos="624" w:leader="dot"/>
        </w:tabs>
        <w:spacing w:before="0" w:after="0"/>
        <w:jc w:val="left"/>
        <w:rPr>
          <w:b w:val="false"/>
          <w:b w:val="false"/>
          <w:highlight w:val="white"/>
          <w:lang w:val="ru-RU"/>
        </w:rPr>
      </w:pPr>
      <w:r>
        <w:rPr>
          <w:b w:val="false"/>
          <w:shd w:fill="FFFFFF" w:val="clear"/>
          <w:lang w:val="ru-RU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0" w:lastColumn="0" w:noHBand="0" w:val="0420"/>
      </w:tblPr>
      <w:tblGrid>
        <w:gridCol w:w="9355"/>
      </w:tblGrid>
      <w:tr>
        <w:trPr>
          <w:trHeight w:val="1418" w:hRule="atLeast"/>
        </w:trPr>
        <w:tc>
          <w:tcPr>
            <w:tcW w:w="9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Личностные, метапредметные и предметные  результаты освоения  учебного предмета, курса</w:t>
            </w:r>
          </w:p>
          <w:p>
            <w:pPr>
              <w:pStyle w:val="Normal"/>
              <w:spacing w:lineRule="auto" w:line="240" w:before="0" w:after="0"/>
              <w:ind w:left="72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Личностными результатами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изучения предмета «Башкирский язык» являются следующие умения: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осознавать роль языка в жизни и речи людей;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эмоционально «проживать» текст, выражать свои эмоции;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понимать эмоции других людей, сочувствовать, сопереживать;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Средством достижения этих результатов служат тексты учебника. 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Метапредметными результатами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изучения курса является формирование регулятивных, познавательных и коммуникативных универсальных учебных действий.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универсальные учебные действия: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понимать, принимать и сохранять учебную задачу, соответствующую этапу обучения, ориентироваться в учебном материале, представляющем средства для решения;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 на начальном этапе умений планировать учебные действия в соответствии с поставленной задачей;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начальный уровень сформированности умений проводить самоконтроль и самооценку результатов своей учебной деятельности.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универсальные учебные действия: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навыками смыслового чтения текстов различных стилей и жанров в соответствии с целями и задачами;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осознанно строить речевое высказывание в соответствии с задачами коммуникации и составлять тексты в устной и письменной форме;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начальное освоение способов решения задач творческого и поискового характера;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начальные умения излагать своё мнение и аргументировать;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начальный уровень овладения логическими действиями сравнения, анализа, синтеза, обобщения, классификации по разным признакам на доступном материале;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начальными сведениями о сущности и особенностях объектов и процессов в соответствии с содержанием учебного предмета «Башкирский язык»;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в материальной и информационной среде начального общего образования в соответствии с содержанием учебного предмета «Башкирский язык».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Коммуникативные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универсальные учебные действия: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активное использование речевых средств и средств для решения коммуникативных познавательных задач;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определять общую цель и пути её достижения;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договариваться о распределении функций и ролей в совместной деятельности, адекватно оценивать собственное поведение и поведение окружающих.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результатами изучения курса является формирование следующих умений: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представления о единстве и многообразии языкового и культурного пространства Башкортостана, о языке как основе национального самосознания;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башкирского языка как государственного языка Республики Башкортостан;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позитивное отношение к правильной устной и письменной речи как показателям общей культуры и гражданской позиции человека;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представления о нормах башкирского языка и правилах речевого этикета;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текстов, владение умением проверять написанное;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научные представления о системе и структуре башкирского языка: фонетике и графике, лексике, словообразовании, морфологии и синтаксисе; об основных единицах языка, их признаках и особенностях употребления в речи, обращения к собеседнику.</w:t>
            </w:r>
          </w:p>
          <w:p>
            <w:pPr>
              <w:pStyle w:val="Normal"/>
              <w:tabs>
                <w:tab w:val="clear" w:pos="708"/>
                <w:tab w:val="left" w:pos="360" w:leader="none"/>
              </w:tabs>
              <w:spacing w:lineRule="auto" w:line="240" w:before="0" w:after="0"/>
              <w:ind w:left="36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before="0" w:after="120"/>
        <w:ind w:left="0" w:hanging="0"/>
        <w:contextualSpacing/>
        <w:rPr>
          <w:rFonts w:eastAsia="MS Mincho"/>
          <w:sz w:val="24"/>
          <w:szCs w:val="24"/>
        </w:rPr>
      </w:pPr>
      <w:r>
        <w:rPr>
          <w:rFonts w:ascii="NewtonITT" w:hAnsi="NewtonITT"/>
          <w:sz w:val="24"/>
          <w:szCs w:val="24"/>
        </w:rPr>
        <w:t xml:space="preserve">                                             </w:t>
      </w:r>
      <w:r>
        <w:rPr>
          <w:rFonts w:ascii="NewtonITT" w:hAnsi="NewtonITT"/>
          <w:sz w:val="24"/>
          <w:szCs w:val="24"/>
        </w:rPr>
        <w:t xml:space="preserve">Содержание учебного предмета, курса                            </w:t>
      </w:r>
    </w:p>
    <w:p>
      <w:pPr>
        <w:pStyle w:val="ListParagraph"/>
        <w:spacing w:before="0" w:after="120"/>
        <w:ind w:left="0" w:hanging="0"/>
        <w:contextualSpacing/>
        <w:rPr>
          <w:rFonts w:eastAsia="MS Mincho"/>
          <w:sz w:val="24"/>
          <w:szCs w:val="24"/>
          <w:lang w:val="be-BY"/>
        </w:rPr>
      </w:pPr>
      <w:r>
        <w:rPr>
          <w:rFonts w:eastAsia="MS Mincho"/>
          <w:sz w:val="24"/>
          <w:szCs w:val="24"/>
          <w:lang w:val="be-BY"/>
        </w:rPr>
      </w:r>
    </w:p>
    <w:tbl>
      <w:tblPr>
        <w:tblW w:w="5000" w:type="pct"/>
        <w:jc w:val="left"/>
        <w:tblInd w:w="-102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80"/>
        <w:gridCol w:w="1209"/>
        <w:gridCol w:w="5766"/>
      </w:tblGrid>
      <w:tr>
        <w:trPr>
          <w:trHeight w:val="562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Тема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 xml:space="preserve">Сәғәт </w:t>
            </w:r>
            <w:r>
              <w:rPr>
                <w:rFonts w:eastAsia="MS Mincho" w:ascii="Times Cyr Bash Normal" w:hAnsi="Times Cyr Bash Normal"/>
                <w:sz w:val="24"/>
                <w:szCs w:val="24"/>
              </w:rPr>
              <w:t xml:space="preserve">3аны 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Йөкмәткеһе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№</w:t>
            </w: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аумы, м2кт2п\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1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     </w:t>
            </w:r>
            <w:r>
              <w:rPr>
                <w:rFonts w:eastAsia="MS Mincho"/>
                <w:b w:val="false"/>
                <w:sz w:val="24"/>
                <w:szCs w:val="24"/>
              </w:rPr>
              <w:t>Баш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орт телендә өндәр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ең, хәрефтәр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ең дөрө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эйтелеше һәм я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ылышы. </w:t>
            </w:r>
            <w:r>
              <w:rPr>
                <w:rFonts w:eastAsia="MS Mincho"/>
                <w:b w:val="false"/>
                <w:i/>
                <w:sz w:val="24"/>
                <w:szCs w:val="24"/>
              </w:rPr>
              <w:t xml:space="preserve">Ярай, ярамай, мөмкин 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һүҙҙәренең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улланышын активлаштырыу.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 танышам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4</w:t>
            </w: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 xml:space="preserve"> д2рес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И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әнләшеү. Танышыу диалогы.  Һин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ай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ан? Һиңә нисә йәш? Һинең туғандарың бармы? (Сәнғәтле һөйләшеү.)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Мин белем алам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2дәрес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 </w:t>
            </w:r>
            <w:r>
              <w:rPr>
                <w:rFonts w:eastAsia="MS Mincho"/>
                <w:b w:val="false"/>
                <w:sz w:val="24"/>
                <w:szCs w:val="24"/>
              </w:rPr>
              <w:t>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 эшмәкәрлеге,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 әсбаптары, улар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 бөхтә тотоу. Көн режимы,та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алы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, йыйна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. Класта ду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>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, бер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әмлек, иман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әр,ә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>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 32м мине8 4аил2м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4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</w:t>
            </w:r>
            <w:r>
              <w:rPr>
                <w:rFonts w:eastAsia="MS Mincho"/>
                <w:b w:val="false"/>
                <w:sz w:val="24"/>
                <w:szCs w:val="24"/>
              </w:rPr>
              <w:t>Ғаилә ағ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алары, улар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ың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еңә туғанлы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мөнәсәбәттәре. Был атамалар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ләштереү. Темаға бәйләнешле я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ындар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ың эш-шөгөлдәре, уй-хыялдары, киләсәккә пландары. Ғаилә шәжәрәһе, уның әһәмиәте ха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әр, текстар 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 30н2р 3айлайым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1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 </w:t>
            </w:r>
            <w:r>
              <w:rPr>
                <w:rFonts w:eastAsia="MS Mincho"/>
                <w:b w:val="false"/>
                <w:sz w:val="24"/>
                <w:szCs w:val="24"/>
              </w:rPr>
              <w:t>Һөнәр атамалары, таныш һәм я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ын кешеләр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ең шөғөл-һөнәр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әре, улар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ың я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шы сифаттары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әр, текстар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ыу. Туғанлы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мөнәсәбәттәре.У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 күнекмәләрен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>тереү.</w:t>
            </w:r>
          </w:p>
        </w:tc>
      </w:tr>
      <w:tr>
        <w:trPr>
          <w:trHeight w:val="1010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 т2би42тте яратам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5 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</w:t>
            </w:r>
            <w:r>
              <w:rPr>
                <w:rFonts w:eastAsia="MS Mincho"/>
                <w:b w:val="false"/>
                <w:sz w:val="24"/>
                <w:szCs w:val="24"/>
              </w:rPr>
              <w:t>Кеше һәм тәбиғәт. Баш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ортостан тәбиғәте. Бе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ҙҙ</w:t>
            </w:r>
            <w:r>
              <w:rPr>
                <w:rFonts w:eastAsia="MS Mincho"/>
                <w:b w:val="false"/>
                <w:sz w:val="24"/>
                <w:szCs w:val="24"/>
              </w:rPr>
              <w:t>ә йәшәгән кейектәр,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емлектәр, бөжәктәр. Кешенең уларға мөнәсәбәте. Тәбиғәткә һа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сыллы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Мине8 ярат7ан ми6гелем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6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</w:t>
            </w:r>
            <w:r>
              <w:rPr>
                <w:rFonts w:eastAsia="MS Mincho"/>
                <w:b w:val="false"/>
                <w:sz w:val="24"/>
                <w:szCs w:val="24"/>
              </w:rPr>
              <w:t>Баш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ортостанда,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ебе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йәшәгән төйәктә кө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,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ыш, я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, йәй ми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гелдәре, улар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ың билдәләре. Тәбиғәттең төрлө күренештәре. Ми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гелдәргә ярашлы балалар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ың эштәре, уйындары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әр, ә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>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ыу, мә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әлдәр, һынамыштар менән танышыу.</w:t>
            </w:r>
          </w:p>
        </w:tc>
      </w:tr>
      <w:tr>
        <w:trPr>
          <w:trHeight w:val="968" w:hRule="atLeast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Мине8 гардеробым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3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</w:t>
            </w:r>
            <w:r>
              <w:rPr>
                <w:rFonts w:eastAsia="MS Mincho"/>
                <w:b w:val="false"/>
                <w:sz w:val="24"/>
                <w:szCs w:val="24"/>
              </w:rPr>
              <w:t>Кейем исемдәрен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ләштереү, элек өйрәнгәндәр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 и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ҫ</w:t>
            </w:r>
            <w:r>
              <w:rPr>
                <w:rFonts w:eastAsia="MS Mincho"/>
                <w:b w:val="false"/>
                <w:sz w:val="24"/>
                <w:szCs w:val="24"/>
              </w:rPr>
              <w:t>кә төшөрөү. Кейемде һа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лап,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ә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ерләп тотоу, һәр береһен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урынына ҡуйыу. Кейем һәм шәхси гигиена. Кейем һәм матурлы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, тыйна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лы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әр, текстар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ыу. Шиғыр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ар ятлау.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Мине8 тыу4ан к0н0м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2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Балалар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ың тыуған көн байрамы, уға ә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ерлек мәшә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әттәре. Тыуған көн байрамын үткәреү әолаһы.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уна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тар са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ырыу, уларға хөрмәт күрһәтеү, мәжлестә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еңде тотоу 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әр, текстар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ыу, шиғыр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ар ятлау.Итәғәтлелек нормаларын 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ләштереү.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Мин - сәйәхәтсе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4 дәрес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 </w:t>
            </w:r>
            <w:r>
              <w:rPr>
                <w:rFonts w:eastAsia="MS Mincho"/>
                <w:b w:val="false"/>
                <w:sz w:val="24"/>
                <w:szCs w:val="24"/>
              </w:rPr>
              <w:t>Сәйәхәт, уның кешегә фай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аһы, әһәмиәте, сәйәхәт урындары, йүнәлештәре, спорт һәм сыны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ыу тураһында һөйләшеү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әр, текстар 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ыу. Килеш </w:t>
            </w: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ял</w:t>
            </w:r>
            <w:r>
              <w:rPr>
                <w:rFonts w:eastAsia="MS Mincho"/>
                <w:b w:val="false"/>
                <w:sz w:val="24"/>
                <w:szCs w:val="24"/>
              </w:rPr>
              <w:t>ғ</w:t>
            </w: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ау6ары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, кире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ағыу формаларын </w:t>
            </w:r>
            <w:r>
              <w:rPr>
                <w:rFonts w:eastAsia="MS Mincho"/>
                <w:b w:val="false"/>
                <w:i/>
                <w:sz w:val="24"/>
                <w:szCs w:val="24"/>
              </w:rPr>
              <w:t>менән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 бәйләүесен телмәр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ә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улланыу.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Байрамдар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2</w:t>
            </w: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>д2рес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ascii="Times Cyr Bash Normal" w:hAnsi="Times Cyr Bash Normal" w:eastAsia="MS Mincho"/>
                <w:b w:val="false"/>
                <w:b w:val="false"/>
                <w:sz w:val="22"/>
                <w:szCs w:val="22"/>
              </w:rPr>
            </w:pPr>
            <w:r>
              <w:rPr>
                <w:rFonts w:eastAsia="MS Mincho" w:ascii="Times Cyr Bash Normal" w:hAnsi="Times Cyr Bash Normal"/>
                <w:b w:val="false"/>
                <w:sz w:val="22"/>
                <w:szCs w:val="22"/>
              </w:rPr>
              <w:t>Баш7орт хал7ыны8 милли байрамдары тура3ында 30йл2ше162р. Улпр6ы8 т0р62ре,26ерлек м2ш272тт2ре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Ҡабатлау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>1 дәрес</w:t>
            </w:r>
          </w:p>
          <w:p>
            <w:pPr>
              <w:pStyle w:val="ListParagraph"/>
              <w:ind w:left="0" w:hanging="0"/>
              <w:jc w:val="center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/>
                <w:b w:val="false"/>
                <w:sz w:val="24"/>
                <w:szCs w:val="24"/>
              </w:rPr>
              <w:t xml:space="preserve">   </w:t>
            </w:r>
            <w:r>
              <w:rPr>
                <w:rFonts w:eastAsia="MS Mincho"/>
                <w:b w:val="false"/>
                <w:sz w:val="24"/>
                <w:szCs w:val="24"/>
              </w:rPr>
              <w:t>У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ыу йылы буйынса өйрәнелгәндәрҙе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абатлау, белгәндәр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е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абатлау, белгәндәр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>е тәрәнәйтеү, һү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ҙ</w:t>
            </w:r>
            <w:r>
              <w:rPr>
                <w:rFonts w:eastAsia="MS Mincho"/>
                <w:b w:val="false"/>
                <w:sz w:val="24"/>
                <w:szCs w:val="24"/>
              </w:rPr>
              <w:t xml:space="preserve">лекте байытыу. Телмәр күнекмәләрен </w:t>
            </w:r>
            <w:r>
              <w:rPr>
                <w:rFonts w:eastAsia="MS Mincho" w:ascii="MS Mincho" w:hAnsi="MS Mincho"/>
                <w:b w:val="false"/>
                <w:sz w:val="24"/>
                <w:szCs w:val="24"/>
              </w:rPr>
              <w:t>ҡ</w:t>
            </w:r>
            <w:r>
              <w:rPr>
                <w:rFonts w:eastAsia="MS Mincho"/>
                <w:b w:val="false"/>
                <w:sz w:val="24"/>
                <w:szCs w:val="24"/>
              </w:rPr>
              <w:t>амиллаштырыу.</w:t>
            </w:r>
          </w:p>
        </w:tc>
      </w:tr>
      <w:tr>
        <w:trPr/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jc w:val="center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 xml:space="preserve">Б0т23е </w:t>
            </w:r>
            <w:r>
              <w:rPr>
                <w:rFonts w:eastAsia="MS Mincho"/>
                <w:b w:val="false"/>
                <w:sz w:val="24"/>
                <w:szCs w:val="24"/>
              </w:rPr>
              <w:t>35</w:t>
            </w: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  <w:t xml:space="preserve"> с242т</w:t>
            </w:r>
          </w:p>
        </w:tc>
        <w:tc>
          <w:tcPr>
            <w:tcW w:w="5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>
                <w:rFonts w:ascii="Times Cyr Bash Normal" w:hAnsi="Times Cyr Bash Normal" w:eastAsia="MS Mincho"/>
                <w:b w:val="false"/>
                <w:b w:val="false"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MS Mincho"/>
          <w:sz w:val="24"/>
          <w:szCs w:val="24"/>
          <w:lang w:val="be-BY"/>
        </w:rPr>
      </w:pPr>
      <w:r>
        <w:rPr>
          <w:rFonts w:eastAsia="MS Mincho" w:ascii="Times New Roman" w:hAnsi="Times New Roman"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MS Mincho"/>
          <w:sz w:val="24"/>
          <w:szCs w:val="24"/>
          <w:lang w:val="be-BY"/>
        </w:rPr>
      </w:pPr>
      <w:r>
        <w:rPr>
          <w:rFonts w:eastAsia="MS Mincho" w:ascii="Times New Roman" w:hAnsi="Times New Roman"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MS Mincho"/>
          <w:sz w:val="24"/>
          <w:szCs w:val="24"/>
          <w:lang w:val="be-BY"/>
        </w:rPr>
      </w:pPr>
      <w:r>
        <w:rPr>
          <w:rFonts w:eastAsia="MS Mincho" w:ascii="Times New Roman" w:hAnsi="Times New Roman"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eastAsia="MS Mincho"/>
          <w:sz w:val="24"/>
          <w:szCs w:val="24"/>
          <w:lang w:val="be-BY"/>
        </w:rPr>
      </w:pPr>
      <w:r>
        <w:rPr>
          <w:rFonts w:eastAsia="MS Mincho" w:ascii="Times New Roman" w:hAnsi="Times New Roman"/>
          <w:sz w:val="24"/>
          <w:szCs w:val="24"/>
          <w:lang w:val="be-BY"/>
        </w:rPr>
        <w:t xml:space="preserve">                                                        </w:t>
      </w:r>
    </w:p>
    <w:p>
      <w:pPr>
        <w:pStyle w:val="NoSpacing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График проведения проверочных работ</w:t>
      </w:r>
    </w:p>
    <w:tbl>
      <w:tblPr>
        <w:tblStyle w:val="aa"/>
        <w:tblpPr w:bottomFromText="0" w:horzAnchor="margin" w:leftFromText="180" w:rightFromText="180" w:tblpX="-318" w:tblpY="125" w:topFromText="0" w:vertAnchor="text"/>
        <w:tblW w:w="988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2977"/>
        <w:gridCol w:w="5211"/>
      </w:tblGrid>
      <w:tr>
        <w:trPr/>
        <w:tc>
          <w:tcPr>
            <w:tcW w:w="170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521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</w:tr>
      <w:tr>
        <w:trPr/>
        <w:tc>
          <w:tcPr>
            <w:tcW w:w="170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521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Cyr Bash Normal" w:hAnsi="Times Cyr Bash Normal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Cyr Bash Normal" w:hAnsi="Times Cyr Bash Normal"/>
                <w:sz w:val="24"/>
                <w:szCs w:val="24"/>
                <w:lang w:eastAsia="ru-RU"/>
              </w:rPr>
              <w:t>)л2с2йем</w:t>
            </w:r>
          </w:p>
        </w:tc>
      </w:tr>
      <w:tr>
        <w:trPr/>
        <w:tc>
          <w:tcPr>
            <w:tcW w:w="170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521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Cyr Bash Normal" w:hAnsi="Times Cyr Bash Normal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Cyr Bash Normal" w:hAnsi="Times Cyr Bash Normal"/>
                <w:sz w:val="24"/>
                <w:szCs w:val="24"/>
                <w:lang w:eastAsia="ru-RU"/>
              </w:rPr>
              <w:t>Т2би42т</w:t>
            </w:r>
          </w:p>
        </w:tc>
      </w:tr>
      <w:tr>
        <w:trPr/>
        <w:tc>
          <w:tcPr>
            <w:tcW w:w="170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521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Cyr Bash Normal" w:hAnsi="Times Cyr Bash Normal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Cyr Bash Normal" w:hAnsi="Times Cyr Bash Normal"/>
                <w:sz w:val="24"/>
                <w:szCs w:val="24"/>
                <w:lang w:eastAsia="ru-RU"/>
              </w:rPr>
              <w:t>Я8ы к1лд2к</w:t>
            </w:r>
          </w:p>
        </w:tc>
      </w:tr>
      <w:tr>
        <w:trPr/>
        <w:tc>
          <w:tcPr>
            <w:tcW w:w="170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77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5211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jc w:val="both"/>
              <w:rPr>
                <w:rFonts w:ascii="Times Cyr Bash Normal" w:hAnsi="Times Cyr Bash Normal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Баш</w:t>
            </w:r>
            <w:r>
              <w:rPr>
                <w:rFonts w:eastAsia="Times New Roman" w:cs="Times New Roman" w:ascii="Times Cyr Bash Normal" w:hAnsi="Times Cyr Bash Normal"/>
                <w:sz w:val="24"/>
                <w:szCs w:val="24"/>
                <w:lang w:eastAsia="ru-RU"/>
              </w:rPr>
              <w:t>7ортостанды бел23е8ме/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  <w:t>Тематическое планирование с определением основных видов учебной деятельности обучающихся</w:t>
      </w:r>
    </w:p>
    <w:p>
      <w:pPr>
        <w:pStyle w:val="Normal"/>
        <w:spacing w:lineRule="auto" w:line="240" w:before="0" w:after="0"/>
        <w:ind w:left="720" w:hanging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</w:r>
    </w:p>
    <w:p>
      <w:pPr>
        <w:pStyle w:val="Normal"/>
        <w:spacing w:lineRule="auto" w:line="240" w:before="0" w:after="0"/>
        <w:ind w:left="720" w:hanging="0"/>
        <w:jc w:val="center"/>
        <w:rPr>
          <w:rFonts w:ascii="Times New Roman" w:hAnsi="Times New Roman" w:eastAsia="MS Mincho"/>
          <w:b/>
          <w:b/>
          <w:sz w:val="24"/>
          <w:szCs w:val="24"/>
          <w:lang w:val="be-BY"/>
        </w:rPr>
      </w:pPr>
      <w:r>
        <w:rPr>
          <w:rFonts w:eastAsia="MS Mincho" w:ascii="Times New Roman" w:hAnsi="Times New Roman"/>
          <w:b/>
          <w:sz w:val="24"/>
          <w:szCs w:val="24"/>
          <w:lang w:val="be-BY"/>
        </w:rPr>
      </w:r>
    </w:p>
    <w:tbl>
      <w:tblPr>
        <w:tblpPr w:bottomFromText="0" w:horzAnchor="margin" w:leftFromText="180" w:rightFromText="180" w:tblpX="-601" w:tblpY="24" w:topFromText="0" w:vertAnchor="text"/>
        <w:tblW w:w="107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6"/>
        <w:gridCol w:w="2602"/>
        <w:gridCol w:w="5210"/>
        <w:gridCol w:w="1561"/>
      </w:tblGrid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№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Cyr Bash Normal" w:hAnsi="Times Cyr Bash Normal" w:eastAsia="MS Mincho"/>
                <w:sz w:val="28"/>
                <w:szCs w:val="28"/>
                <w:lang w:val="be-BY"/>
              </w:rPr>
            </w:pPr>
            <w:r>
              <w:rPr>
                <w:rFonts w:eastAsia="MS Mincho" w:ascii="Times Cyr Bash Normal" w:hAnsi="Times Cyr Bash Normal"/>
                <w:sz w:val="28"/>
                <w:szCs w:val="28"/>
                <w:lang w:val="be-BY"/>
              </w:rPr>
              <w:t>Б1лек тема3ы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  <w:r>
              <w:rPr>
                <w:rFonts w:eastAsia="MS Mincho" w:ascii="Times New Roman" w:hAnsi="Times New Roman"/>
                <w:lang w:val="be-BY" w:eastAsia="en-US"/>
              </w:rPr>
              <w:t>Уҡыусыларҙың эшмәкәрлеге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Cyr Bash Normal" w:hAnsi="Times Cyr Bash Normal" w:eastAsia="MS Mincho"/>
                <w:sz w:val="28"/>
                <w:szCs w:val="28"/>
                <w:lang w:val="be-BY"/>
              </w:rPr>
            </w:pPr>
            <w:r>
              <w:rPr>
                <w:rFonts w:eastAsia="MS Mincho" w:ascii="Times Cyr Bash Normal" w:hAnsi="Times Cyr Bash Normal"/>
                <w:sz w:val="28"/>
                <w:szCs w:val="28"/>
                <w:lang w:val="be-BY"/>
              </w:rPr>
              <w:t>С242т 3аны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1.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№</w:t>
            </w: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аумы, м2кт2п\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әңгәмә ҡора беле1+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-текстан ниндәйҙер мәғлүмәт таба алыу күнекмәһен булдырыу+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1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2.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 танышам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-текстан ниндәйҙер мәғлүмәт таба алыу күнекмәһен булдырыу+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4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3.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 белем алам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 xml:space="preserve">-эшм2к2рлекте планлаштыра 32м к2р2к са7та 16г2рт2 беле1+ 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-16 контроль 32м 16 ба3алау+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 xml:space="preserve"> </w:t>
            </w: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-телм2р эшм2к2рлегене8 б0т2 т0р62ре мен2н эш ите1+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 xml:space="preserve">-ти8д2шт2ре 32м оло кешел2р мен2н аралашыу6ы 7ороу+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2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4.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 32м мине8 4аил2м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-план буйынса эшләргә өйрәнеү+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-хаталарҙы табыу һәм төҙәте1+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-үҙ-үҙеңде баһалау+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әңгәмә ҡора беле1+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4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5.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 30н2р 3айлайым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үҙ фекереңде кешегә еткерә алыу+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 xml:space="preserve">-текстан   кәрәкле мәғлүмәт таба алыу+ 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-уҡыусылар6ың рухи киммәттәрен билдәләү+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1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6.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 т2би42тте яратам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-үҙ-үҙеңде баһалау+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әңгәмә ҡора беле1+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5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7.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Мине8 ярат7ан ми6гелем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әңгәмә ҡора беле1+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-текстан ниндәйҙер мәғлүмәт таба алыу күнекмәһен булдырыу+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6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8.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Мине8 гардеробым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әңгәмә ҡора беле1+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3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9.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Мине8 тыу4ан к0н0м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-үҙ фекереңде кешегә еткерә алыу+</w:t>
            </w:r>
          </w:p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 xml:space="preserve">-текстан   кәрәкле мәғлүмәт таба алыу+ 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-уҡыусылар6ың рухи киммәттәрен билдәләү+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2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10.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Мин - с2й2х2тсе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-телм2р эшм2к2рлегене8 б0т2 т0р62ре мен2н эш ите1+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-ти8д2шт2ре 32м оло кешел2р мен2н аралашыу6ы 7ороу+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4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11.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Байрамдар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rPr>
                <w:rFonts w:ascii="Times Cyr Bash Normal" w:hAnsi="Times Cyr Bash Normal" w:eastAsia="MS Mincho"/>
                <w:sz w:val="20"/>
                <w:szCs w:val="20"/>
                <w:lang w:val="be-BY" w:eastAsia="en-US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әңгәмә ҡора беле1+</w:t>
            </w:r>
          </w:p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0"/>
                <w:szCs w:val="20"/>
                <w:lang w:val="be-BY" w:eastAsia="en-US"/>
              </w:rPr>
              <w:t>- икенсе кешенең фекерен тыңлап аңлау+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2</w:t>
            </w:r>
          </w:p>
        </w:tc>
      </w:tr>
      <w:tr>
        <w:trPr/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12.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!телг2нде 7абатлау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Cyr Bash Normal" w:hAnsi="Times Cyr Bash Normal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i/>
                <w:i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i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0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i/>
                <w:i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 xml:space="preserve">Б0т23е </w:t>
            </w:r>
            <w:r>
              <w:rPr>
                <w:rFonts w:eastAsia="MS Mincho" w:ascii="Times New Roman" w:hAnsi="Times New Roman"/>
                <w:i/>
                <w:sz w:val="24"/>
                <w:szCs w:val="24"/>
                <w:lang w:val="be-BY"/>
              </w:rPr>
              <w:t>35</w:t>
            </w: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с242т</w:t>
            </w:r>
          </w:p>
        </w:tc>
      </w:tr>
    </w:tbl>
    <w:p>
      <w:pPr>
        <w:pStyle w:val="Normal"/>
        <w:spacing w:lineRule="auto" w:line="240" w:before="0" w:after="0"/>
        <w:ind w:left="720" w:hanging="0"/>
        <w:jc w:val="both"/>
        <w:rPr>
          <w:b w:val="false"/>
          <w:b w:val="false"/>
          <w:lang w:val="ru-RU"/>
        </w:rPr>
      </w:pPr>
      <w:r>
        <w:rPr/>
      </w:r>
    </w:p>
    <w:p>
      <w:pPr>
        <w:pStyle w:val="Caption"/>
        <w:keepNext w:val="true"/>
        <w:shd w:val="clear" w:color="auto" w:fill="FFFFFF" w:themeFill="background1"/>
        <w:jc w:val="center"/>
        <w:rPr>
          <w:i/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Календарно-тематическое планирование 3 класс</w:t>
      </w:r>
    </w:p>
    <w:tbl>
      <w:tblPr>
        <w:tblpPr w:bottomFromText="0" w:horzAnchor="margin" w:leftFromText="180" w:rightFromText="180" w:tblpX="-811" w:tblpY="180" w:topFromText="0" w:vertAnchor="text"/>
        <w:tblW w:w="105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17"/>
        <w:gridCol w:w="24"/>
        <w:gridCol w:w="32"/>
        <w:gridCol w:w="1995"/>
        <w:gridCol w:w="7"/>
        <w:gridCol w:w="1"/>
        <w:gridCol w:w="2415"/>
        <w:gridCol w:w="1"/>
        <w:gridCol w:w="5"/>
        <w:gridCol w:w="1380"/>
        <w:gridCol w:w="1"/>
        <w:gridCol w:w="5"/>
        <w:gridCol w:w="2"/>
        <w:gridCol w:w="1274"/>
        <w:gridCol w:w="2"/>
        <w:gridCol w:w="5"/>
        <w:gridCol w:w="1"/>
        <w:gridCol w:w="274"/>
        <w:gridCol w:w="3"/>
        <w:gridCol w:w="1953"/>
      </w:tblGrid>
      <w:tr>
        <w:trPr>
          <w:trHeight w:val="528" w:hRule="atLeast"/>
        </w:trPr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ind w:hanging="360"/>
              <w:jc w:val="center"/>
              <w:rPr>
                <w:rFonts w:eastAsia="MS Mincho"/>
                <w:b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</w:r>
          </w:p>
          <w:p>
            <w:pPr>
              <w:pStyle w:val="Normal"/>
              <w:spacing w:lineRule="atLeast" w:line="240"/>
              <w:ind w:hanging="228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№</w:t>
            </w:r>
          </w:p>
          <w:p>
            <w:pPr>
              <w:pStyle w:val="Normal"/>
              <w:spacing w:lineRule="atLeast" w:line="240" w:before="0" w:after="200"/>
              <w:ind w:hanging="228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п/п</w:t>
            </w:r>
          </w:p>
        </w:tc>
        <w:tc>
          <w:tcPr>
            <w:tcW w:w="20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Лексик тема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Грамматик тема</w:t>
            </w:r>
          </w:p>
        </w:tc>
        <w:tc>
          <w:tcPr>
            <w:tcW w:w="2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ascii="Times Cyr Bash Normal" w:hAnsi="Times Cyr Bash Normal"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Дата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Өй эше</w:t>
            </w:r>
          </w:p>
        </w:tc>
      </w:tr>
      <w:tr>
        <w:trPr>
          <w:trHeight w:val="378" w:hRule="atLeast"/>
        </w:trPr>
        <w:tc>
          <w:tcPr>
            <w:tcW w:w="12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ind w:hanging="36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</w:p>
        </w:tc>
        <w:tc>
          <w:tcPr>
            <w:tcW w:w="2059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41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План буйынса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ascii="Times Cyr Bash Normal" w:hAnsi="Times Cyr Bash Normal"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Фактик у64арыу</w:t>
            </w:r>
          </w:p>
        </w:tc>
        <w:tc>
          <w:tcPr>
            <w:tcW w:w="19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>
          <w:trHeight w:val="104" w:hRule="atLeast"/>
        </w:trPr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</w:p>
        </w:tc>
        <w:tc>
          <w:tcPr>
            <w:tcW w:w="2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9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41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380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7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75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956" w:type="dxa"/>
            <w:gridSpan w:val="2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64" w:hRule="atLeast"/>
        </w:trPr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ascii="Arial" w:hAnsi="Arial" w:eastAsia="MS Mincho" w:cs="Arial"/>
                <w:b/>
                <w:b/>
                <w:sz w:val="24"/>
                <w:szCs w:val="24"/>
                <w:lang w:val="ba-RU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№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аумы, м</w:t>
            </w:r>
            <w:r>
              <w:rPr>
                <w:rFonts w:eastAsia="MS Mincho" w:cs="Arial" w:ascii="Arial" w:hAnsi="Arial"/>
                <w:b/>
                <w:sz w:val="24"/>
                <w:szCs w:val="24"/>
                <w:lang w:val="ba-RU"/>
              </w:rPr>
              <w:t>әктәп!</w:t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 xml:space="preserve">(1 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с242т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 xml:space="preserve"> )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1/1</w:t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!</w:t>
            </w:r>
            <w:r>
              <w:rPr>
                <w:rFonts w:eastAsia="MS Mincho"/>
                <w:sz w:val="24"/>
                <w:szCs w:val="24"/>
                <w:lang w:val="be-BY"/>
              </w:rPr>
              <w:t>телгәндәрҙе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ҡабатлау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Баш</w:t>
            </w:r>
            <w:r>
              <w:rPr>
                <w:rFonts w:eastAsia="MS Mincho" w:ascii="MS Mincho" w:hAnsi="MS Mincho"/>
                <w:sz w:val="24"/>
                <w:szCs w:val="24"/>
                <w:lang w:val="be-BY"/>
              </w:rPr>
              <w:t>ҡ</w:t>
            </w:r>
            <w:r>
              <w:rPr>
                <w:rFonts w:eastAsia="MS Mincho"/>
                <w:sz w:val="24"/>
                <w:szCs w:val="24"/>
                <w:lang w:val="be-BY"/>
              </w:rPr>
              <w:t>орт теленең үҙенсәлекле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өн һәм хәрефтәре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8.09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№</w:t>
            </w:r>
            <w:r>
              <w:rPr>
                <w:rFonts w:eastAsia="MS Mincho"/>
                <w:sz w:val="24"/>
                <w:szCs w:val="24"/>
                <w:lang w:val="be-BY"/>
              </w:rPr>
              <w:t>1, яуаптар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>
          <w:trHeight w:val="80" w:hRule="atLeast"/>
        </w:trPr>
        <w:tc>
          <w:tcPr>
            <w:tcW w:w="10597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ascii="Times Cyr Bash Normal" w:hAnsi="Times Cyr Bash Normal"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Мин танышам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(4сәғәт)</w:t>
            </w:r>
          </w:p>
        </w:tc>
      </w:tr>
      <w:tr>
        <w:trPr>
          <w:trHeight w:val="911" w:hRule="atLeast"/>
        </w:trPr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2/1</w:t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Х2лд2рен бел2м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№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ин кем/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15.09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№</w:t>
            </w:r>
            <w:r>
              <w:rPr>
                <w:rFonts w:eastAsia="MS Mincho"/>
                <w:sz w:val="24"/>
                <w:szCs w:val="24"/>
              </w:rPr>
              <w:t>1,2(ответы)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3/2</w:t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Мин Баш7ортостан-</w:t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дан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№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ин 7ай6а й2ш2й3е8/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22.09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Рубрика</w:t>
            </w:r>
          </w:p>
        </w:tc>
      </w:tr>
      <w:tr>
        <w:trPr>
          <w:trHeight w:val="1015" w:hRule="atLeast"/>
        </w:trPr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4/3</w:t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Раян Татарстандан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№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ин 7ай6ан</w:t>
            </w:r>
            <w:r>
              <w:rPr>
                <w:rFonts w:eastAsia="MS Mincho"/>
                <w:sz w:val="24"/>
                <w:szCs w:val="24"/>
                <w:lang w:val="be-BY"/>
              </w:rPr>
              <w:t>?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29.09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Словарная работа,</w:t>
            </w:r>
          </w:p>
        </w:tc>
      </w:tr>
      <w:tr>
        <w:trPr>
          <w:trHeight w:val="345" w:hRule="atLeast"/>
        </w:trPr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5/4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Стәрлетамаҡ-матур ҡала</w:t>
            </w:r>
          </w:p>
        </w:tc>
        <w:tc>
          <w:tcPr>
            <w:tcW w:w="2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6.10</w:t>
            </w:r>
          </w:p>
        </w:tc>
        <w:tc>
          <w:tcPr>
            <w:tcW w:w="1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Словарная работа</w:t>
            </w:r>
          </w:p>
        </w:tc>
      </w:tr>
      <w:tr>
        <w:trPr>
          <w:trHeight w:val="540" w:hRule="atLeast"/>
        </w:trPr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38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Мин белем алам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(2сәғәт)</w:t>
            </w:r>
          </w:p>
        </w:tc>
        <w:tc>
          <w:tcPr>
            <w:tcW w:w="3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6/1</w:t>
            </w: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У7ыу 2йбере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Был ним2/ Бармы/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13.10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 xml:space="preserve"> №</w:t>
            </w:r>
            <w:r>
              <w:rPr>
                <w:rFonts w:eastAsia="MS Mincho"/>
                <w:sz w:val="24"/>
                <w:szCs w:val="24"/>
                <w:lang w:val="be-BY"/>
              </w:rPr>
              <w:t>3,4</w:t>
            </w:r>
          </w:p>
        </w:tc>
      </w:tr>
      <w:tr>
        <w:trPr>
          <w:trHeight w:val="940" w:hRule="atLeast"/>
        </w:trPr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7/2</w:t>
            </w:r>
          </w:p>
        </w:tc>
        <w:tc>
          <w:tcPr>
            <w:tcW w:w="2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Полиглот. Ф.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Ту4ы6баева</w:t>
            </w:r>
          </w:p>
          <w:p>
            <w:pPr>
              <w:pStyle w:val="Normal"/>
              <w:spacing w:lineRule="atLeast" w:line="240" w:before="0" w:after="200"/>
              <w:rPr>
                <w:rFonts w:ascii="Arial" w:hAnsi="Arial" w:eastAsia="MS Mincho" w:cs="Arial"/>
                <w:i/>
                <w:i/>
                <w:sz w:val="24"/>
                <w:szCs w:val="24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Тикшере</w:t>
            </w:r>
            <w:r>
              <w:rPr>
                <w:rFonts w:eastAsia="MS Mincho" w:cs="Arial" w:ascii="Arial" w:hAnsi="Arial"/>
                <w:i/>
                <w:sz w:val="24"/>
                <w:szCs w:val="24"/>
                <w:lang w:val="be-BY"/>
              </w:rPr>
              <w:t>ү эше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Был ним2/ Бармы/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20.10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Проект “Моя школа”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>
          <w:trHeight w:val="549" w:hRule="atLeast"/>
        </w:trPr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ascii="Times Cyr Bash Normal" w:hAnsi="Times Cyr Bash Normal"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Мин 32м мине8 4аил2м</w:t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(4сәғәт)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8/1</w:t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Мине8 ту4андарым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 xml:space="preserve">Кем? 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27.10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С.28,№3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>
          <w:trHeight w:val="555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9/2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"с2 р2хм2те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эшл2рг2 тейеш/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10.11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Составить диалог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10/3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)л2с2йем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эшл2рг2 тейеш/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17.11</w:t>
            </w:r>
          </w:p>
          <w:p>
            <w:pPr>
              <w:pStyle w:val="Normal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№</w:t>
            </w:r>
            <w:r>
              <w:rPr>
                <w:rFonts w:eastAsia="MS Mincho"/>
                <w:sz w:val="24"/>
                <w:szCs w:val="24"/>
                <w:lang w:val="be-BY"/>
              </w:rPr>
              <w:t>1,2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11/4</w:t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"с2йем2. Т.Д21л2тбир6и-на</w:t>
            </w:r>
          </w:p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эшл2рг2 тейеш/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24.11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№</w:t>
            </w:r>
            <w:r>
              <w:rPr>
                <w:rFonts w:eastAsia="MS Mincho"/>
                <w:sz w:val="24"/>
                <w:szCs w:val="24"/>
                <w:lang w:val="be-BY"/>
              </w:rPr>
              <w:t>3,4 словарная работа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Мин 30н2р 3айлайым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(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1сәғәт)</w:t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</w:r>
          </w:p>
        </w:tc>
      </w:tr>
      <w:tr>
        <w:trPr>
          <w:trHeight w:val="815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12/1</w:t>
            </w:r>
          </w:p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Малай6ар. Р.Ми8нуллин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Кем 7ай6а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24.11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Словарная работа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Мин т2би42тте яратам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val="be-BY"/>
              </w:rPr>
              <w:t>(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5сәғәт)</w:t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13/1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Кеше-т2би42т бала3ы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Ним2л2р/ Ним2 эшл2й62р/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1.12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ascii="MS Mincho" w:hAnsi="MS Mincho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MS Mincho" w:hAnsi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Проект “Зимующие птицы”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14/2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Уралып ят7ан Уралда…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Ним2л2р/ Ним2 эшл2й62р/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8.12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.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Словарная работа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15/3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Умырзая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Ним2л2р/ Ним2 эшл2й62р/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15.12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Описание любимого цветка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16/4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ascii="Arial" w:hAnsi="Arial" w:eastAsia="MS Mincho" w:cs="Arial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Ашар4а яра7лы 1л2нд2р.</w:t>
            </w: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Тикшере</w:t>
            </w:r>
            <w:r>
              <w:rPr>
                <w:rFonts w:eastAsia="MS Mincho" w:cs="Arial" w:ascii="Arial" w:hAnsi="Arial"/>
                <w:i/>
                <w:sz w:val="24"/>
                <w:szCs w:val="24"/>
                <w:lang w:val="be-BY"/>
              </w:rPr>
              <w:t>ү эше.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Ним2л2р/ Ним2 эшл2й62р/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22.12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Словарная работа, рецепт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17/5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М2тр1шк2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Ним2л2р/ Ним2 эшл2й62р/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29.12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.проект “Лечебные растения”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ascii="Times Cyr Bash Normal" w:hAnsi="Times Cyr Bash Normal"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Мине8 ярат7ан ми6гелем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(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6сәғәт)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18/1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Ми6гелд2р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Ним2/ 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19.01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С.66,№2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19/2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Шыршы. ?.Даян</w:t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Ним2/ 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26.01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№</w:t>
            </w:r>
            <w:r>
              <w:rPr>
                <w:rFonts w:eastAsia="MS Mincho"/>
                <w:sz w:val="24"/>
                <w:szCs w:val="24"/>
                <w:lang w:val="be-BY"/>
              </w:rPr>
              <w:t>1, словарная работа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20/3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Караптар а4ы6абы6</w:t>
            </w:r>
          </w:p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Ним2/ 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2.02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Приметы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21/4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 xml:space="preserve">  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Я6 кил2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Ним2/ 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9.02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ind w:left="720" w:hanging="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С.74,№4</w:t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22/5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?оштар 7айта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Ним2/ 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16.02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С.75,№3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23/6</w:t>
            </w:r>
          </w:p>
        </w:tc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Я6 етте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Ним2/ Ним2 эшл2й/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22.02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ind w:left="720" w:hanging="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ind w:left="720" w:hanging="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Ответить на вопросы</w:t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Мине8 гардеробым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(3сәғәт)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24/1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?отло бул3ын\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Нинд2й/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2.03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ind w:left="927" w:hanging="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рубрика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25/2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К1лд2к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Нинд2й/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9.03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С.92,№2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26/3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Я8ы к1лд2к. Ф.Ту4ы6баева.</w:t>
            </w:r>
          </w:p>
          <w:p>
            <w:pPr>
              <w:pStyle w:val="Normal"/>
              <w:spacing w:lineRule="atLeast" w:line="240" w:before="0" w:after="200"/>
              <w:rPr>
                <w:rFonts w:ascii="Arial" w:hAnsi="Arial" w:eastAsia="MS Mincho" w:cs="Arial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Тикшере</w:t>
            </w:r>
            <w:r>
              <w:rPr>
                <w:rFonts w:eastAsia="MS Mincho" w:cs="Arial" w:ascii="Arial" w:hAnsi="Arial"/>
                <w:i/>
                <w:sz w:val="24"/>
                <w:szCs w:val="24"/>
                <w:lang w:val="be-BY"/>
              </w:rPr>
              <w:t>ү эше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Нинд2й/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16.03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С.94,№1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>Мине8 тыу4ан к0н0м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(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2 сәғәт)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27/1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Байрам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?асан/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23.03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С.106,№2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28/2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Тыу4ан к0н08 мен2н\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?асан/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6.04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tabs>
                <w:tab w:val="clear" w:pos="708"/>
                <w:tab w:val="center" w:pos="-102" w:leader="none"/>
              </w:tabs>
              <w:spacing w:lineRule="atLeast" w:line="240"/>
              <w:ind w:left="40" w:hanging="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-102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Выучить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  <w:p>
            <w:pPr>
              <w:pStyle w:val="ListParagraph"/>
              <w:tabs>
                <w:tab w:val="clear" w:pos="708"/>
                <w:tab w:val="center" w:pos="-102" w:leader="none"/>
              </w:tabs>
              <w:spacing w:lineRule="atLeast" w:line="240"/>
              <w:ind w:left="0" w:hanging="4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 xml:space="preserve">Мин - с2й2х2тсе </w:t>
            </w:r>
            <w:r>
              <w:rPr>
                <w:rFonts w:eastAsia="MS Mincho"/>
                <w:sz w:val="24"/>
                <w:szCs w:val="24"/>
                <w:lang w:val="be-BY"/>
              </w:rPr>
              <w:t xml:space="preserve"> ( 4сәғәт)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29/1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Европа-Азия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мен2н/ Нисек/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13.04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tabs>
                <w:tab w:val="clear" w:pos="708"/>
                <w:tab w:val="center" w:pos="-102" w:leader="none"/>
              </w:tabs>
              <w:spacing w:lineRule="atLeast" w:line="240"/>
              <w:ind w:left="40" w:hanging="40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tabs>
                <w:tab w:val="clear" w:pos="708"/>
                <w:tab w:val="center" w:pos="-102" w:leader="none"/>
              </w:tabs>
              <w:spacing w:lineRule="atLeast" w:line="240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Словарная работа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240" w:before="0" w:after="200"/>
              <w:jc w:val="both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30/2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Т2би42тт2 ял ите1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мен2н/ Нисек/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20.04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tabs>
                <w:tab w:val="clear" w:pos="708"/>
                <w:tab w:val="center" w:pos="-102" w:leader="none"/>
              </w:tabs>
              <w:spacing w:lineRule="atLeast" w:line="240"/>
              <w:ind w:hanging="40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tabs>
                <w:tab w:val="clear" w:pos="708"/>
                <w:tab w:val="center" w:pos="-102" w:leader="none"/>
              </w:tabs>
              <w:spacing w:lineRule="atLeast" w:line="24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№</w:t>
            </w:r>
            <w:r>
              <w:rPr>
                <w:rFonts w:eastAsia="MS Mincho"/>
                <w:sz w:val="24"/>
                <w:szCs w:val="24"/>
                <w:lang w:val="be-BY"/>
              </w:rPr>
              <w:t>3, проект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31/3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tLeast" w:line="240"/>
              <w:jc w:val="center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Башҡортостанды беләһеңме?</w:t>
            </w:r>
          </w:p>
          <w:p>
            <w:pPr>
              <w:pStyle w:val="NoSpacing"/>
              <w:spacing w:lineRule="atLeast" w:line="240"/>
              <w:jc w:val="center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Тикшере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1 эше. Тест.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мен2н/ Нисек/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27.04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tabs>
                <w:tab w:val="clear" w:pos="708"/>
                <w:tab w:val="center" w:pos="-102" w:leader="none"/>
              </w:tabs>
              <w:spacing w:lineRule="atLeast" w:line="240"/>
              <w:ind w:hanging="40"/>
              <w:jc w:val="center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tabs>
                <w:tab w:val="clear" w:pos="708"/>
                <w:tab w:val="center" w:pos="-102" w:leader="none"/>
              </w:tabs>
              <w:spacing w:lineRule="atLeast" w:line="240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Проект “Мой Башкортостан”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32/4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“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Ян4антау” шифахана3ы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Ним2 мен2н/ Нисек/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4.05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tLeast" w:line="240"/>
              <w:jc w:val="center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tLeast" w:line="240"/>
              <w:rPr>
                <w:rFonts w:ascii="Times New Roman" w:hAnsi="Times New Roman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be-BY"/>
              </w:rPr>
              <w:t>С.123,№3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Байрамдар</w:t>
            </w:r>
            <w:r>
              <w:rPr>
                <w:rFonts w:eastAsia="MS Mincho"/>
                <w:sz w:val="24"/>
                <w:szCs w:val="24"/>
                <w:lang w:val="be-BY"/>
              </w:rPr>
              <w:t xml:space="preserve"> </w:t>
            </w:r>
            <w:r>
              <w:rPr>
                <w:rFonts w:eastAsia="MS Mincho" w:ascii="Times Cyr Bash Normal" w:hAnsi="Times Cyr Bash Normal"/>
                <w:b/>
                <w:sz w:val="24"/>
                <w:szCs w:val="24"/>
                <w:lang w:val="be-BY"/>
              </w:rPr>
              <w:t xml:space="preserve"> ё </w:t>
            </w:r>
            <w:r>
              <w:rPr>
                <w:rFonts w:eastAsia="MS Mincho"/>
                <w:b/>
                <w:sz w:val="24"/>
                <w:szCs w:val="24"/>
                <w:lang w:val="be-BY"/>
              </w:rPr>
              <w:t>2сәғәт)</w:t>
            </w:r>
          </w:p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</w:tr>
      <w:tr>
        <w:trPr>
          <w:trHeight w:val="93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center" w:pos="272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33/1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?26ерле байрам. Г.Юнысова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Баш</w:t>
            </w:r>
            <w:r>
              <w:rPr>
                <w:rFonts w:eastAsia="MS Mincho" w:ascii="MS Mincho" w:hAnsi="MS Mincho"/>
                <w:sz w:val="24"/>
                <w:szCs w:val="24"/>
                <w:lang w:val="be-BY"/>
              </w:rPr>
              <w:t>ҡ</w:t>
            </w:r>
            <w:r>
              <w:rPr>
                <w:rFonts w:eastAsia="MS Mincho"/>
                <w:sz w:val="24"/>
                <w:szCs w:val="24"/>
                <w:lang w:val="be-BY"/>
              </w:rPr>
              <w:t>орт телендә һөйләм тө</w:t>
            </w:r>
            <w:r>
              <w:rPr>
                <w:rFonts w:eastAsia="MS Mincho" w:ascii="MS Mincho" w:hAnsi="MS Mincho"/>
                <w:sz w:val="24"/>
                <w:szCs w:val="24"/>
                <w:lang w:val="be-BY"/>
              </w:rPr>
              <w:t>ҙ</w:t>
            </w:r>
            <w:r>
              <w:rPr>
                <w:rFonts w:eastAsia="MS Mincho"/>
                <w:sz w:val="24"/>
                <w:szCs w:val="24"/>
                <w:lang w:val="be-BY"/>
              </w:rPr>
              <w:t>өлөшөн нығытыу.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11.05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Выучить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34/2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ascii="Arial" w:hAnsi="Arial" w:eastAsia="MS Mincho" w:cs="Arial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Һабан туйы. М.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К2рим.</w:t>
            </w:r>
            <w:r>
              <w:rPr>
                <w:rFonts w:eastAsia="MS Mincho" w:ascii="Times Cyr Bash Normal" w:hAnsi="Times Cyr Bash Normal"/>
                <w:i/>
                <w:sz w:val="24"/>
                <w:szCs w:val="24"/>
                <w:lang w:val="be-BY"/>
              </w:rPr>
              <w:t>Тикше-ре</w:t>
            </w:r>
            <w:r>
              <w:rPr>
                <w:rFonts w:eastAsia="MS Mincho" w:cs="Arial" w:ascii="Arial" w:hAnsi="Arial"/>
                <w:i/>
                <w:sz w:val="24"/>
                <w:szCs w:val="24"/>
                <w:lang w:val="be-BY"/>
              </w:rPr>
              <w:t>ү эше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Күплек ялғау</w:t>
            </w:r>
            <w:r>
              <w:rPr>
                <w:rFonts w:eastAsia="MS Mincho" w:ascii="MS Mincho" w:hAnsi="MS Mincho"/>
                <w:sz w:val="24"/>
                <w:szCs w:val="24"/>
                <w:lang w:val="be-BY"/>
              </w:rPr>
              <w:t>ҙ</w:t>
            </w:r>
            <w:r>
              <w:rPr>
                <w:rFonts w:eastAsia="MS Mincho"/>
                <w:sz w:val="24"/>
                <w:szCs w:val="24"/>
                <w:lang w:val="be-BY"/>
              </w:rPr>
              <w:t xml:space="preserve">арын </w:t>
            </w:r>
            <w:r>
              <w:rPr>
                <w:rFonts w:eastAsia="MS Mincho" w:ascii="MS Mincho" w:hAnsi="MS Mincho"/>
                <w:sz w:val="24"/>
                <w:szCs w:val="24"/>
                <w:lang w:val="be-BY"/>
              </w:rPr>
              <w:t>ҡ</w:t>
            </w:r>
            <w:r>
              <w:rPr>
                <w:rFonts w:eastAsia="MS Mincho"/>
                <w:sz w:val="24"/>
                <w:szCs w:val="24"/>
                <w:lang w:val="be-BY"/>
              </w:rPr>
              <w:t>абатлау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18.05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Словарная работа</w:t>
            </w:r>
          </w:p>
        </w:tc>
      </w:tr>
      <w:tr>
        <w:trPr/>
        <w:tc>
          <w:tcPr>
            <w:tcW w:w="1059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b/>
                <w:b/>
                <w:sz w:val="24"/>
                <w:szCs w:val="24"/>
                <w:lang w:val="be-BY"/>
              </w:rPr>
            </w:pPr>
            <w:r>
              <w:rPr>
                <w:rFonts w:eastAsia="MS Mincho"/>
                <w:b/>
                <w:sz w:val="24"/>
                <w:szCs w:val="24"/>
                <w:lang w:val="be-BY"/>
              </w:rPr>
              <w:t>Үтелгәнде ҡабатлау(</w:t>
            </w:r>
            <w:r>
              <w:rPr>
                <w:rFonts w:eastAsia="MS Mincho"/>
                <w:b/>
                <w:sz w:val="24"/>
                <w:szCs w:val="24"/>
              </w:rPr>
              <w:t xml:space="preserve">1 </w:t>
            </w:r>
            <w:r>
              <w:rPr>
                <w:rFonts w:eastAsia="MS Mincho"/>
                <w:b/>
                <w:sz w:val="24"/>
                <w:szCs w:val="24"/>
                <w:lang w:val="ba-RU"/>
              </w:rPr>
              <w:t>сәғәт)</w:t>
            </w:r>
          </w:p>
        </w:tc>
      </w:tr>
      <w:tr>
        <w:trPr/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35/1</w:t>
            </w: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ascii="Times Cyr Bash Normal" w:hAnsi="Times Cyr Bash Normal" w:eastAsia="MS Mincho"/>
                <w:sz w:val="24"/>
                <w:szCs w:val="24"/>
                <w:lang w:val="be-BY"/>
              </w:rPr>
            </w:pP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 xml:space="preserve">?айын илай. </w:t>
            </w:r>
            <w:r>
              <w:rPr>
                <w:rFonts w:eastAsia="MS Mincho"/>
                <w:sz w:val="24"/>
                <w:szCs w:val="24"/>
                <w:lang w:val="be-BY"/>
              </w:rPr>
              <w:t>(</w:t>
            </w:r>
            <w:r>
              <w:rPr>
                <w:rFonts w:eastAsia="MS Mincho" w:ascii="Times Cyr Bash Normal" w:hAnsi="Times Cyr Bash Normal"/>
                <w:sz w:val="24"/>
                <w:szCs w:val="24"/>
                <w:lang w:val="be-BY"/>
              </w:rPr>
              <w:t>А.Игебаев</w:t>
            </w:r>
            <w:r>
              <w:rPr>
                <w:rFonts w:eastAsia="MS Mincho"/>
                <w:sz w:val="24"/>
                <w:szCs w:val="24"/>
                <w:lang w:val="be-BY"/>
              </w:rPr>
              <w:t>)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a-RU"/>
              </w:rPr>
            </w:pPr>
            <w:r>
              <w:rPr>
                <w:rFonts w:eastAsia="MS Mincho"/>
                <w:sz w:val="24"/>
                <w:szCs w:val="24"/>
                <w:lang w:val="ba-RU"/>
              </w:rPr>
              <w:t>Ҡабатлау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6825" w:leader="none"/>
              </w:tabs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jc w:val="center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240" w:before="0" w:after="200"/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Словарная работа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Franklin Gothic Demi Cond">
    <w:charset w:val="cc"/>
    <w:family w:val="roman"/>
    <w:pitch w:val="variable"/>
  </w:font>
  <w:font w:name="NewtonITT">
    <w:charset w:val="cc"/>
    <w:family w:val="roman"/>
    <w:pitch w:val="variable"/>
  </w:font>
  <w:font w:name="Times Cyr Bash Normal">
    <w:charset w:val="cc"/>
    <w:family w:val="roman"/>
    <w:pitch w:val="variable"/>
  </w:font>
  <w:font w:name="MS Mincho">
    <w:charset w:val="cc"/>
    <w:family w:val="roman"/>
    <w:pitch w:val="variable"/>
  </w:font>
  <w:font w:name="Arial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sz w:val="24"/>
        <w:b w:val="fals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77c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0377c5"/>
    <w:pPr>
      <w:keepNext w:val="true"/>
      <w:keepLines/>
      <w:widowControl w:val="false"/>
      <w:spacing w:lineRule="auto" w:line="240"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3d1bdd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0377c5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en-US" w:eastAsia="ru-RU"/>
    </w:rPr>
  </w:style>
  <w:style w:type="character" w:styleId="Zag11" w:customStyle="1">
    <w:name w:val="Zag_11"/>
    <w:uiPriority w:val="99"/>
    <w:qFormat/>
    <w:rsid w:val="000377c5"/>
    <w:rPr/>
  </w:style>
  <w:style w:type="character" w:styleId="31" w:customStyle="1">
    <w:name w:val="Основной текст 3 Знак"/>
    <w:basedOn w:val="DefaultParagraphFont"/>
    <w:link w:val="31"/>
    <w:semiHidden/>
    <w:qFormat/>
    <w:rsid w:val="000377c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13" w:customStyle="1">
    <w:name w:val="Font Style13"/>
    <w:basedOn w:val="DefaultParagraphFont"/>
    <w:qFormat/>
    <w:rsid w:val="000377c5"/>
    <w:rPr>
      <w:rFonts w:ascii="Times New Roman" w:hAnsi="Times New Roman" w:cs="Times New Roman"/>
      <w:sz w:val="18"/>
      <w:szCs w:val="18"/>
    </w:rPr>
  </w:style>
  <w:style w:type="character" w:styleId="FontStyle14" w:customStyle="1">
    <w:name w:val="Font Style14"/>
    <w:basedOn w:val="DefaultParagraphFont"/>
    <w:qFormat/>
    <w:rsid w:val="000377c5"/>
    <w:rPr>
      <w:rFonts w:ascii="Times New Roman" w:hAnsi="Times New Roman" w:cs="Times New Roman"/>
      <w:b/>
      <w:bCs/>
      <w:sz w:val="16"/>
      <w:szCs w:val="16"/>
    </w:rPr>
  </w:style>
  <w:style w:type="character" w:styleId="Style12" w:customStyle="1">
    <w:name w:val="Нижний колонтитул Знак"/>
    <w:basedOn w:val="DefaultParagraphFont"/>
    <w:link w:val="a5"/>
    <w:qFormat/>
    <w:rsid w:val="004d524e"/>
    <w:rPr/>
  </w:style>
  <w:style w:type="character" w:styleId="Style13" w:customStyle="1">
    <w:name w:val="Верхний колонтитул Знак"/>
    <w:basedOn w:val="DefaultParagraphFont"/>
    <w:link w:val="a7"/>
    <w:qFormat/>
    <w:rsid w:val="007650d5"/>
    <w:rPr>
      <w:rFonts w:ascii="Calibri" w:hAnsi="Calibri" w:eastAsia="Times New Roman" w:cs="Times New Roman"/>
      <w:lang w:eastAsia="ru-RU"/>
    </w:rPr>
  </w:style>
  <w:style w:type="character" w:styleId="Appleconvertedspace" w:customStyle="1">
    <w:name w:val="apple-converted-space"/>
    <w:basedOn w:val="DefaultParagraphFont"/>
    <w:qFormat/>
    <w:rsid w:val="0080657b"/>
    <w:rPr/>
  </w:style>
  <w:style w:type="character" w:styleId="Style14">
    <w:name w:val="Интернет-ссылка"/>
    <w:basedOn w:val="DefaultParagraphFont"/>
    <w:uiPriority w:val="99"/>
    <w:unhideWhenUsed/>
    <w:rsid w:val="0080657b"/>
    <w:rPr>
      <w:color w:val="0000FF"/>
      <w:u w:val="single"/>
    </w:rPr>
  </w:style>
  <w:style w:type="character" w:styleId="C14" w:customStyle="1">
    <w:name w:val="c14"/>
    <w:basedOn w:val="DefaultParagraphFont"/>
    <w:qFormat/>
    <w:rsid w:val="0080657b"/>
    <w:rPr/>
  </w:style>
  <w:style w:type="character" w:styleId="32" w:customStyle="1">
    <w:name w:val="Заголовок 3 Знак"/>
    <w:basedOn w:val="DefaultParagraphFont"/>
    <w:link w:val="3"/>
    <w:uiPriority w:val="9"/>
    <w:semiHidden/>
    <w:qFormat/>
    <w:rsid w:val="003d1bd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lang w:eastAsia="ru-RU"/>
    </w:rPr>
  </w:style>
  <w:style w:type="character" w:styleId="Style15" w:customStyle="1">
    <w:name w:val="Текст выноски Знак"/>
    <w:basedOn w:val="DefaultParagraphFont"/>
    <w:link w:val="ad"/>
    <w:uiPriority w:val="99"/>
    <w:semiHidden/>
    <w:qFormat/>
    <w:rsid w:val="004b31cc"/>
    <w:rPr>
      <w:rFonts w:ascii="Tahoma" w:hAnsi="Tahoma" w:eastAsia="Times New Roman" w:cs="Tahoma"/>
      <w:sz w:val="16"/>
      <w:szCs w:val="16"/>
      <w:lang w:eastAsia="ru-RU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rFonts w:eastAsia="MS Mincho"/>
    </w:rPr>
  </w:style>
  <w:style w:type="character" w:styleId="ListLabel15">
    <w:name w:val="ListLabel 15"/>
    <w:qFormat/>
    <w:rPr>
      <w:rFonts w:eastAsia="Calibri" w:cs="Times New Roman"/>
      <w:b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ascii="Times New Roman" w:hAnsi="Times New Roman"/>
      <w:b w:val="false"/>
      <w:sz w:val="24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ascii="Times New Roman" w:hAnsi="Times New Roman"/>
      <w:sz w:val="24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0377c5"/>
    <w:pPr>
      <w:spacing w:lineRule="auto" w:line="240" w:before="0" w:after="0"/>
      <w:ind w:left="720" w:hanging="0"/>
      <w:contextualSpacing/>
    </w:pPr>
    <w:rPr>
      <w:rFonts w:ascii="Times New Roman" w:hAnsi="Times New Roman"/>
      <w:b/>
      <w:bCs/>
      <w:kern w:val="2"/>
      <w:sz w:val="32"/>
      <w:szCs w:val="32"/>
    </w:rPr>
  </w:style>
  <w:style w:type="paragraph" w:styleId="NoSpacing">
    <w:name w:val="No Spacing"/>
    <w:qFormat/>
    <w:rsid w:val="000377c5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Zag2" w:customStyle="1">
    <w:name w:val="Zag_2"/>
    <w:basedOn w:val="Normal"/>
    <w:uiPriority w:val="99"/>
    <w:qFormat/>
    <w:rsid w:val="000377c5"/>
    <w:pPr>
      <w:widowControl w:val="false"/>
      <w:spacing w:lineRule="exact" w:line="291" w:before="0" w:after="129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styleId="Zag3" w:customStyle="1">
    <w:name w:val="Zag_3"/>
    <w:basedOn w:val="Normal"/>
    <w:uiPriority w:val="99"/>
    <w:qFormat/>
    <w:rsid w:val="000377c5"/>
    <w:pPr>
      <w:widowControl w:val="false"/>
      <w:spacing w:lineRule="exact" w:line="282" w:before="0" w:after="68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32"/>
    <w:semiHidden/>
    <w:qFormat/>
    <w:rsid w:val="000377c5"/>
    <w:pPr>
      <w:spacing w:lineRule="auto" w:line="240" w:before="0" w:after="120"/>
    </w:pPr>
    <w:rPr>
      <w:rFonts w:ascii="Times New Roman" w:hAnsi="Times New Roman"/>
      <w:sz w:val="16"/>
      <w:szCs w:val="16"/>
    </w:rPr>
  </w:style>
  <w:style w:type="paragraph" w:styleId="Style41" w:customStyle="1">
    <w:name w:val="Style4"/>
    <w:basedOn w:val="Normal"/>
    <w:qFormat/>
    <w:rsid w:val="000377c5"/>
    <w:pPr>
      <w:widowControl w:val="false"/>
      <w:spacing w:lineRule="exact" w:line="226" w:before="0" w:after="0"/>
      <w:ind w:hanging="221"/>
    </w:pPr>
    <w:rPr>
      <w:rFonts w:ascii="Franklin Gothic Demi Cond" w:hAnsi="Franklin Gothic Demi Cond"/>
      <w:sz w:val="24"/>
      <w:szCs w:val="24"/>
    </w:rPr>
  </w:style>
  <w:style w:type="paragraph" w:styleId="Style61" w:customStyle="1">
    <w:name w:val="Style6"/>
    <w:basedOn w:val="Normal"/>
    <w:qFormat/>
    <w:rsid w:val="000377c5"/>
    <w:pPr>
      <w:widowControl w:val="false"/>
      <w:spacing w:lineRule="auto" w:line="240" w:before="0" w:after="0"/>
    </w:pPr>
    <w:rPr>
      <w:rFonts w:ascii="Franklin Gothic Demi Cond" w:hAnsi="Franklin Gothic Demi Cond"/>
      <w:sz w:val="24"/>
      <w:szCs w:val="24"/>
    </w:rPr>
  </w:style>
  <w:style w:type="paragraph" w:styleId="Style21">
    <w:name w:val="Footer"/>
    <w:basedOn w:val="Normal"/>
    <w:link w:val="a6"/>
    <w:unhideWhenUsed/>
    <w:rsid w:val="004d52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Style22">
    <w:name w:val="Header"/>
    <w:basedOn w:val="Normal"/>
    <w:link w:val="a8"/>
    <w:unhideWhenUsed/>
    <w:rsid w:val="007650d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1" w:customStyle="1">
    <w:name w:val="listparagraph"/>
    <w:basedOn w:val="Normal"/>
    <w:qFormat/>
    <w:rsid w:val="0080657b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C0" w:customStyle="1">
    <w:name w:val="c0"/>
    <w:basedOn w:val="Normal"/>
    <w:qFormat/>
    <w:rsid w:val="0080657b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Msonormalbullet2gif" w:customStyle="1">
    <w:name w:val="msonormalbullet2.gif"/>
    <w:basedOn w:val="Normal"/>
    <w:qFormat/>
    <w:rsid w:val="003d1bdd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b0df5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6f0481"/>
    <w:pPr>
      <w:spacing w:lineRule="auto" w:line="240"/>
    </w:pPr>
    <w:rPr>
      <w:rFonts w:ascii="Times New Roman" w:hAnsi="Times New Roman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4b31c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631ff3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94325-FADB-46CE-8FCF-ECA7FA2B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Neat_Office/6.2.8.2$Windows_x86 LibreOffice_project/</Application>
  <Pages>11</Pages>
  <Words>2338</Words>
  <Characters>16762</Characters>
  <CharactersWithSpaces>18886</CharactersWithSpaces>
  <Paragraphs>414</Paragraphs>
  <Company>Татлы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2020-10-15T11:56:00Z</dcterms:created>
  <dc:creator>ЭВМ</dc:creator>
  <dc:description/>
  <dc:language>ru-RU</dc:language>
  <cp:lastModifiedBy/>
  <cp:lastPrinted>2020-10-19T05:05:00Z</cp:lastPrinted>
  <dcterms:modified xsi:type="dcterms:W3CDTF">2020-12-03T18:28:07Z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Татлы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